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6E" w:rsidRPr="004C6EEE" w:rsidRDefault="0045181C" w:rsidP="00AD784C">
      <w:pPr>
        <w:pStyle w:val="Spacerparatopoffirstpage"/>
      </w:pPr>
      <w:r>
        <w:rPr>
          <w:lang w:eastAsia="en-AU"/>
        </w:rPr>
        <w:drawing>
          <wp:anchor distT="0" distB="0" distL="114300" distR="114300" simplePos="0" relativeHeight="251657728" behindDoc="1" locked="1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70470" cy="2075180"/>
            <wp:effectExtent l="0" t="0" r="0" b="1270"/>
            <wp:wrapNone/>
            <wp:docPr id="30" name="Picture 30" descr="Decora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ecorativ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470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D44" w:rsidRPr="004C6EEE" w:rsidRDefault="00A62D44" w:rsidP="004C6EEE">
      <w:pPr>
        <w:pStyle w:val="Sectionbreakfirstpage"/>
        <w:sectPr w:rsidR="00A62D44" w:rsidRPr="004C6EEE" w:rsidSect="00AD784C">
          <w:footerReference w:type="default" r:id="rId9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254"/>
      </w:tblGrid>
      <w:tr w:rsidR="00AD784C" w:rsidTr="0097793F">
        <w:trPr>
          <w:trHeight w:val="1337"/>
        </w:trPr>
        <w:tc>
          <w:tcPr>
            <w:tcW w:w="8254" w:type="dxa"/>
            <w:shd w:val="clear" w:color="auto" w:fill="auto"/>
            <w:vAlign w:val="bottom"/>
          </w:tcPr>
          <w:p w:rsidR="00AD784C" w:rsidRPr="0097793F" w:rsidRDefault="009B0253" w:rsidP="009B0253">
            <w:pPr>
              <w:pStyle w:val="DHHSmainheading"/>
              <w:rPr>
                <w:b/>
                <w:sz w:val="44"/>
                <w:szCs w:val="44"/>
              </w:rPr>
            </w:pPr>
            <w:r w:rsidRPr="0097793F">
              <w:rPr>
                <w:rFonts w:eastAsia="MS Gothic"/>
                <w:b/>
                <w:bCs/>
                <w:iCs/>
                <w:color w:val="FFFFFF" w:themeColor="background1"/>
                <w:kern w:val="32"/>
                <w:sz w:val="44"/>
                <w:szCs w:val="44"/>
              </w:rPr>
              <w:lastRenderedPageBreak/>
              <w:t>Consultation request form for Department of Health &amp; Human Services</w:t>
            </w:r>
            <w:r w:rsidRPr="0097793F">
              <w:rPr>
                <w:b/>
                <w:color w:val="FFFFFF" w:themeColor="background1"/>
                <w:sz w:val="44"/>
                <w:szCs w:val="44"/>
              </w:rPr>
              <w:t xml:space="preserve"> </w:t>
            </w:r>
          </w:p>
        </w:tc>
      </w:tr>
      <w:tr w:rsidR="00AD784C" w:rsidTr="0097793F">
        <w:trPr>
          <w:trHeight w:hRule="exact" w:val="1001"/>
        </w:trPr>
        <w:tc>
          <w:tcPr>
            <w:tcW w:w="8254" w:type="dxa"/>
            <w:shd w:val="clear" w:color="auto" w:fill="auto"/>
            <w:tcMar>
              <w:top w:w="170" w:type="dxa"/>
              <w:bottom w:w="510" w:type="dxa"/>
            </w:tcMar>
          </w:tcPr>
          <w:p w:rsidR="00357B4E" w:rsidRPr="0097793F" w:rsidRDefault="0097793F" w:rsidP="00357B4E">
            <w:pPr>
              <w:pStyle w:val="DHHSmainsubheading"/>
              <w:rPr>
                <w:b/>
                <w:sz w:val="32"/>
                <w:szCs w:val="32"/>
              </w:rPr>
            </w:pPr>
            <w:r w:rsidRPr="0097793F">
              <w:rPr>
                <w:rFonts w:ascii="Tahoma" w:eastAsia="MS Gothic" w:hAnsi="Tahoma"/>
                <w:b/>
                <w:bCs/>
                <w:color w:val="FFFFFF" w:themeColor="background1"/>
                <w:kern w:val="32"/>
                <w:sz w:val="32"/>
                <w:szCs w:val="32"/>
              </w:rPr>
              <w:t>Office of Professional Practice</w:t>
            </w:r>
          </w:p>
        </w:tc>
      </w:tr>
    </w:tbl>
    <w:p w:rsidR="00C15BC6" w:rsidRPr="00C15BC6" w:rsidRDefault="00C15BC6" w:rsidP="00C15BC6">
      <w:pPr>
        <w:spacing w:after="120" w:line="270" w:lineRule="atLeast"/>
        <w:rPr>
          <w:rFonts w:ascii="Arial" w:eastAsia="Times" w:hAnsi="Arial"/>
        </w:rPr>
      </w:pPr>
      <w:r w:rsidRPr="00C15BC6">
        <w:rPr>
          <w:rFonts w:ascii="Arial" w:eastAsia="Times" w:hAnsi="Arial"/>
        </w:rPr>
        <w:t xml:space="preserve">To submit this form, save it locally prior to completion and email to </w:t>
      </w:r>
      <w:hyperlink r:id="rId10" w:history="1">
        <w:r w:rsidRPr="00C15BC6">
          <w:rPr>
            <w:rFonts w:ascii="Arial" w:eastAsia="Times" w:hAnsi="Arial"/>
            <w:color w:val="0000D4"/>
            <w:u w:val="single"/>
          </w:rPr>
          <w:t>officeofprofessionalpractice@dhs.vic.gov.au</w:t>
        </w:r>
      </w:hyperlink>
    </w:p>
    <w:p w:rsidR="00C15BC6" w:rsidRPr="00C15BC6" w:rsidRDefault="00C15BC6" w:rsidP="00C15BC6">
      <w:pPr>
        <w:spacing w:after="120" w:line="270" w:lineRule="atLeast"/>
        <w:rPr>
          <w:rFonts w:ascii="Arial" w:eastAsia="Times" w:hAnsi="Arial" w:cs="Arial"/>
          <w:lang w:val="en-GB"/>
        </w:rPr>
      </w:pPr>
      <w:r w:rsidRPr="00C15BC6">
        <w:rPr>
          <w:rFonts w:ascii="Arial" w:eastAsia="Times" w:hAnsi="Arial"/>
        </w:rPr>
        <w:t xml:space="preserve">Read the </w:t>
      </w:r>
      <w:r w:rsidRPr="00C15BC6">
        <w:rPr>
          <w:rFonts w:ascii="Arial" w:eastAsia="Times" w:hAnsi="Arial"/>
          <w:i/>
        </w:rPr>
        <w:t>Office of Professional Practice: guidance note for requesting a case consultation</w:t>
      </w:r>
      <w:r w:rsidRPr="00C15BC6">
        <w:rPr>
          <w:rFonts w:ascii="Arial" w:eastAsia="Times" w:hAnsi="Arial"/>
        </w:rPr>
        <w:t xml:space="preserve"> prior to filling out this form. The guidance note is available on </w:t>
      </w:r>
      <w:hyperlink r:id="rId11" w:history="1">
        <w:r w:rsidRPr="00C15BC6">
          <w:rPr>
            <w:rFonts w:ascii="Arial" w:eastAsia="Times" w:hAnsi="Arial" w:cs="Arial"/>
            <w:color w:val="0000D4"/>
            <w:u w:val="single"/>
            <w:lang w:val="en-GB"/>
          </w:rPr>
          <w:t>www.dhs.vic.gov.au/officeofprofessionalpractice</w:t>
        </w:r>
      </w:hyperlink>
    </w:p>
    <w:p w:rsidR="00C15BC6" w:rsidRPr="00C15BC6" w:rsidRDefault="00C15BC6" w:rsidP="00C15BC6">
      <w:pPr>
        <w:keepNext/>
        <w:keepLines/>
        <w:spacing w:before="240" w:after="90" w:line="270" w:lineRule="atLeast"/>
        <w:outlineLvl w:val="2"/>
        <w:rPr>
          <w:rFonts w:ascii="Arial" w:eastAsia="MS Gothic" w:hAnsi="Arial"/>
          <w:bCs/>
          <w:color w:val="000000"/>
          <w:sz w:val="23"/>
          <w:szCs w:val="26"/>
        </w:rPr>
      </w:pPr>
      <w:r w:rsidRPr="00C15BC6">
        <w:rPr>
          <w:rFonts w:ascii="Arial" w:eastAsia="MS Gothic" w:hAnsi="Arial"/>
          <w:bCs/>
          <w:color w:val="000000"/>
          <w:sz w:val="23"/>
          <w:szCs w:val="26"/>
        </w:rPr>
        <w:t>Details of person making this request</w:t>
      </w:r>
    </w:p>
    <w:tbl>
      <w:tblPr>
        <w:tblStyle w:val="TableGrid1"/>
        <w:tblW w:w="0" w:type="auto"/>
        <w:tblInd w:w="0" w:type="dxa"/>
        <w:tblLook w:val="01E0" w:firstRow="1" w:lastRow="1" w:firstColumn="1" w:lastColumn="1" w:noHBand="0" w:noVBand="0"/>
      </w:tblPr>
      <w:tblGrid>
        <w:gridCol w:w="3004"/>
        <w:gridCol w:w="7133"/>
      </w:tblGrid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Date of request: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First name: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Last name: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Phone number: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Email: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DHS Location: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</w:tbl>
    <w:p w:rsidR="00C15BC6" w:rsidRPr="00C15BC6" w:rsidRDefault="00C15BC6" w:rsidP="00C15BC6">
      <w:pPr>
        <w:keepNext/>
        <w:keepLines/>
        <w:spacing w:before="240" w:after="90" w:line="270" w:lineRule="atLeast"/>
        <w:outlineLvl w:val="2"/>
        <w:rPr>
          <w:rFonts w:ascii="Arial" w:eastAsia="MS Gothic" w:hAnsi="Arial"/>
          <w:bCs/>
          <w:color w:val="000000"/>
          <w:sz w:val="23"/>
          <w:szCs w:val="26"/>
        </w:rPr>
      </w:pPr>
      <w:r w:rsidRPr="00C15BC6">
        <w:rPr>
          <w:rFonts w:ascii="Arial" w:eastAsia="MS Gothic" w:hAnsi="Arial"/>
          <w:bCs/>
          <w:color w:val="000000"/>
          <w:sz w:val="23"/>
          <w:szCs w:val="26"/>
        </w:rPr>
        <w:t>Authorisation of request</w:t>
      </w:r>
    </w:p>
    <w:p w:rsidR="00C15BC6" w:rsidRPr="00C15BC6" w:rsidRDefault="00C15BC6" w:rsidP="00C15BC6">
      <w:pPr>
        <w:keepNext/>
        <w:keepLines/>
        <w:spacing w:before="160" w:after="60" w:line="240" w:lineRule="atLeast"/>
        <w:outlineLvl w:val="3"/>
        <w:rPr>
          <w:rFonts w:ascii="Arial" w:eastAsia="MS Mincho" w:hAnsi="Arial"/>
          <w:b/>
          <w:bCs/>
          <w:szCs w:val="28"/>
        </w:rPr>
      </w:pPr>
      <w:r w:rsidRPr="00C15BC6">
        <w:rPr>
          <w:rFonts w:ascii="Arial" w:eastAsia="MS Mincho" w:hAnsi="Arial"/>
          <w:b/>
          <w:bCs/>
          <w:szCs w:val="28"/>
        </w:rPr>
        <w:t xml:space="preserve">Endorsement for requests for case consultation required from one of the following: </w:t>
      </w:r>
    </w:p>
    <w:p w:rsidR="00C15BC6" w:rsidRPr="00C15BC6" w:rsidRDefault="00C15BC6" w:rsidP="00C15BC6">
      <w:pPr>
        <w:keepNext/>
        <w:keepLines/>
        <w:spacing w:before="160" w:after="60" w:line="240" w:lineRule="atLeast"/>
        <w:outlineLvl w:val="3"/>
        <w:rPr>
          <w:rFonts w:ascii="Arial" w:eastAsia="MS Mincho" w:hAnsi="Arial"/>
          <w:b/>
          <w:bCs/>
          <w:szCs w:val="28"/>
        </w:rPr>
      </w:pPr>
      <w:r w:rsidRPr="00C15BC6">
        <w:rPr>
          <w:rFonts w:ascii="Arial" w:eastAsia="Times" w:hAnsi="Arial"/>
          <w:bCs/>
          <w:szCs w:val="28"/>
        </w:rPr>
        <w:t>Manager Residential Client Services; manager or assistant director Individual and Family Support; manager Complex Clients; operations manager Child Protection; assistant director Child Protection; divisional principal practitioner.</w:t>
      </w:r>
    </w:p>
    <w:p w:rsidR="00C15BC6" w:rsidRPr="00C15BC6" w:rsidRDefault="00C15BC6" w:rsidP="00C15BC6">
      <w:pPr>
        <w:keepNext/>
        <w:keepLines/>
        <w:spacing w:before="160" w:after="60" w:line="240" w:lineRule="atLeast"/>
        <w:outlineLvl w:val="3"/>
        <w:rPr>
          <w:rFonts w:ascii="Arial" w:eastAsia="MS Mincho" w:hAnsi="Arial"/>
          <w:b/>
          <w:bCs/>
          <w:szCs w:val="28"/>
        </w:rPr>
      </w:pPr>
      <w:r w:rsidRPr="00C15BC6">
        <w:rPr>
          <w:rFonts w:ascii="Arial" w:eastAsia="MS Mincho" w:hAnsi="Arial"/>
          <w:b/>
          <w:bCs/>
          <w:szCs w:val="28"/>
        </w:rPr>
        <w:t>Case review and service review requests must be authorised by the Divisional Executive Director.</w:t>
      </w:r>
    </w:p>
    <w:tbl>
      <w:tblPr>
        <w:tblStyle w:val="TableGrid1"/>
        <w:tblW w:w="0" w:type="auto"/>
        <w:tblInd w:w="0" w:type="dxa"/>
        <w:tblLook w:val="01E0" w:firstRow="1" w:lastRow="1" w:firstColumn="1" w:lastColumn="1" w:noHBand="0" w:noVBand="0"/>
      </w:tblPr>
      <w:tblGrid>
        <w:gridCol w:w="3004"/>
        <w:gridCol w:w="7133"/>
      </w:tblGrid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Name and title: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Signature and date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</w:tbl>
    <w:p w:rsidR="00C15BC6" w:rsidRPr="00C15BC6" w:rsidRDefault="00C15BC6" w:rsidP="00C15BC6">
      <w:pPr>
        <w:rPr>
          <w:rFonts w:ascii="Arial" w:hAnsi="Arial"/>
          <w:bCs/>
          <w:color w:val="404040"/>
          <w:sz w:val="26"/>
          <w:szCs w:val="24"/>
        </w:rPr>
        <w:sectPr w:rsidR="00C15BC6" w:rsidRPr="00C15BC6" w:rsidSect="00C15BC6">
          <w:type w:val="continuous"/>
          <w:pgSz w:w="11906" w:h="16838"/>
          <w:pgMar w:top="1086" w:right="684" w:bottom="1418" w:left="1134" w:header="170" w:footer="356" w:gutter="0"/>
          <w:cols w:space="720"/>
        </w:sectPr>
      </w:pPr>
    </w:p>
    <w:p w:rsidR="00C15BC6" w:rsidRPr="00C15BC6" w:rsidRDefault="00C15BC6" w:rsidP="00C15BC6">
      <w:pPr>
        <w:keepNext/>
        <w:keepLines/>
        <w:spacing w:before="240" w:after="90" w:line="270" w:lineRule="atLeast"/>
        <w:outlineLvl w:val="2"/>
        <w:rPr>
          <w:rFonts w:ascii="Arial" w:eastAsia="MS Gothic" w:hAnsi="Arial"/>
          <w:bCs/>
          <w:color w:val="000000"/>
          <w:sz w:val="23"/>
          <w:szCs w:val="26"/>
        </w:rPr>
      </w:pPr>
      <w:r w:rsidRPr="00C15BC6">
        <w:rPr>
          <w:rFonts w:ascii="Arial" w:eastAsia="MS Gothic" w:hAnsi="Arial"/>
          <w:bCs/>
          <w:color w:val="000000"/>
          <w:sz w:val="23"/>
          <w:szCs w:val="26"/>
        </w:rPr>
        <w:lastRenderedPageBreak/>
        <w:t>Details of client this consultation request relates to (if this is a sibling group please attach extra page with details)</w:t>
      </w:r>
    </w:p>
    <w:tbl>
      <w:tblPr>
        <w:tblStyle w:val="TableGrid1"/>
        <w:tblW w:w="0" w:type="auto"/>
        <w:tblInd w:w="0" w:type="dxa"/>
        <w:tblLook w:val="01E0" w:firstRow="1" w:lastRow="1" w:firstColumn="1" w:lastColumn="1" w:noHBand="0" w:noVBand="0"/>
      </w:tblPr>
      <w:tblGrid>
        <w:gridCol w:w="3004"/>
        <w:gridCol w:w="7133"/>
      </w:tblGrid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First name: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Last name: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Date of birth: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  <w:highlight w:val="yellow"/>
              </w:rPr>
            </w:pPr>
            <w:r w:rsidRPr="00C15BC6">
              <w:rPr>
                <w:rFonts w:ascii="Arial" w:hAnsi="Arial"/>
                <w:b/>
              </w:rPr>
              <w:t xml:space="preserve">Is the client Aboriginal or </w:t>
            </w:r>
            <w:smartTag w:uri="urn:schemas-microsoft-com:office:smarttags" w:element="place">
              <w:r w:rsidRPr="00C15BC6">
                <w:rPr>
                  <w:rFonts w:ascii="Arial" w:hAnsi="Arial"/>
                  <w:b/>
                </w:rPr>
                <w:t>Torres Strait</w:t>
              </w:r>
            </w:smartTag>
            <w:r w:rsidRPr="00C15BC6">
              <w:rPr>
                <w:rFonts w:ascii="Arial" w:hAnsi="Arial"/>
                <w:b/>
              </w:rPr>
              <w:t xml:space="preserve"> Islander?: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lastRenderedPageBreak/>
              <w:t>Address where residing (full street address):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Type of care (for example: residential care, foster care, kinship care, shared supported accommodation, respite):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Name of care provider organisation: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Type of order: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CRIS/CRISP number: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</w:tbl>
    <w:p w:rsidR="00C15BC6" w:rsidRPr="00C15BC6" w:rsidRDefault="00C15BC6" w:rsidP="00C15BC6">
      <w:pPr>
        <w:keepNext/>
        <w:keepLines/>
        <w:spacing w:before="240" w:after="90" w:line="270" w:lineRule="atLeast"/>
        <w:outlineLvl w:val="2"/>
        <w:rPr>
          <w:rFonts w:ascii="Arial" w:eastAsia="MS Gothic" w:hAnsi="Arial"/>
          <w:bCs/>
          <w:color w:val="000000"/>
          <w:sz w:val="23"/>
          <w:szCs w:val="26"/>
        </w:rPr>
      </w:pPr>
      <w:r w:rsidRPr="00C15BC6">
        <w:rPr>
          <w:rFonts w:ascii="Arial" w:eastAsia="MS Gothic" w:hAnsi="Arial"/>
          <w:bCs/>
          <w:color w:val="000000"/>
          <w:sz w:val="23"/>
          <w:szCs w:val="26"/>
        </w:rPr>
        <w:t>Divisional practice leadership involvement to date</w:t>
      </w:r>
    </w:p>
    <w:p w:rsidR="00C15BC6" w:rsidRPr="00C15BC6" w:rsidRDefault="00C15BC6" w:rsidP="00C15BC6">
      <w:pPr>
        <w:spacing w:after="120" w:line="270" w:lineRule="atLeast"/>
        <w:rPr>
          <w:rFonts w:ascii="Arial" w:eastAsia="Times" w:hAnsi="Arial"/>
        </w:rPr>
      </w:pPr>
      <w:r w:rsidRPr="00C15BC6">
        <w:rPr>
          <w:rFonts w:ascii="Arial" w:eastAsia="Times" w:hAnsi="Arial"/>
        </w:rPr>
        <w:t>What involvement have divisional specialist practice leaders had with this case to date?</w:t>
      </w:r>
    </w:p>
    <w:p w:rsidR="00C15BC6" w:rsidRPr="00C15BC6" w:rsidRDefault="00C15BC6" w:rsidP="00C15BC6">
      <w:pPr>
        <w:spacing w:after="120" w:line="270" w:lineRule="atLeast"/>
        <w:rPr>
          <w:rFonts w:ascii="Arial" w:eastAsia="Times" w:hAnsi="Arial"/>
        </w:rPr>
      </w:pPr>
      <w:r w:rsidRPr="00C15BC6">
        <w:rPr>
          <w:rFonts w:ascii="Arial" w:eastAsia="Times" w:hAnsi="Arial"/>
        </w:rPr>
        <w:t>Indicate which practice leaders have been consulted or informed of this referral and advice received.</w:t>
      </w:r>
    </w:p>
    <w:tbl>
      <w:tblPr>
        <w:tblStyle w:val="TableGrid1"/>
        <w:tblW w:w="10493" w:type="dxa"/>
        <w:tblInd w:w="0" w:type="dxa"/>
        <w:tblLook w:val="01E0" w:firstRow="1" w:lastRow="1" w:firstColumn="1" w:lastColumn="1" w:noHBand="0" w:noVBand="0"/>
      </w:tblPr>
      <w:tblGrid>
        <w:gridCol w:w="2823"/>
        <w:gridCol w:w="1212"/>
        <w:gridCol w:w="1143"/>
        <w:gridCol w:w="5315"/>
      </w:tblGrid>
      <w:tr w:rsidR="00C15BC6" w:rsidRPr="00C15BC6" w:rsidTr="00C15BC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keepNext/>
              <w:keepLines/>
              <w:spacing w:before="240" w:after="120" w:line="270" w:lineRule="exact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Divisional practice leaders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keepNext/>
              <w:keepLines/>
              <w:spacing w:before="240" w:after="120" w:line="270" w:lineRule="exact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Consulted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keepNext/>
              <w:keepLines/>
              <w:spacing w:before="240" w:after="120" w:line="270" w:lineRule="exact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Informed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keepNext/>
              <w:keepLines/>
              <w:spacing w:before="240" w:after="120" w:line="270" w:lineRule="exact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Advice received</w:t>
            </w:r>
          </w:p>
        </w:tc>
      </w:tr>
      <w:tr w:rsidR="00C15BC6" w:rsidRPr="00C15BC6" w:rsidTr="00C15BC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/>
              </w:rPr>
              <w:t>Disability practice advisor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</w:p>
        </w:tc>
      </w:tr>
      <w:tr w:rsidR="00C15BC6" w:rsidRPr="00C15BC6" w:rsidTr="00C15BC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/>
              </w:rPr>
              <w:t>Behaviour Support Service managers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</w:p>
        </w:tc>
      </w:tr>
      <w:tr w:rsidR="00C15BC6" w:rsidRPr="00C15BC6" w:rsidTr="00C15BC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/>
              </w:rPr>
              <w:t>Child Protection practice leader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</w:p>
        </w:tc>
      </w:tr>
      <w:tr w:rsidR="00C15BC6" w:rsidRPr="00C15BC6" w:rsidTr="00C15BC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/>
              </w:rPr>
              <w:t>Divisional principal practitioner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</w:p>
        </w:tc>
      </w:tr>
      <w:tr w:rsidR="00C15BC6" w:rsidRPr="00C15BC6" w:rsidTr="00C15BC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/>
              </w:rPr>
              <w:t>Coordinator High Risk Tenancies team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</w:p>
        </w:tc>
      </w:tr>
      <w:tr w:rsidR="00C15BC6" w:rsidRPr="00C15BC6" w:rsidTr="00C15BC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/>
              </w:rPr>
              <w:t>Youth Justice senior practice advisor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jc w:val="center"/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</w:p>
        </w:tc>
      </w:tr>
    </w:tbl>
    <w:p w:rsidR="00C15BC6" w:rsidRPr="00C15BC6" w:rsidRDefault="00C15BC6" w:rsidP="00C15BC6">
      <w:pPr>
        <w:keepNext/>
        <w:keepLines/>
        <w:spacing w:before="240" w:after="90" w:line="270" w:lineRule="atLeast"/>
        <w:outlineLvl w:val="2"/>
        <w:rPr>
          <w:rFonts w:ascii="Arial" w:eastAsia="MS Gothic" w:hAnsi="Arial"/>
          <w:bCs/>
          <w:color w:val="000000"/>
          <w:sz w:val="23"/>
          <w:szCs w:val="26"/>
        </w:rPr>
      </w:pPr>
      <w:r w:rsidRPr="00C15BC6">
        <w:rPr>
          <w:rFonts w:ascii="Arial" w:eastAsia="MS Gothic" w:hAnsi="Arial"/>
          <w:bCs/>
          <w:color w:val="000000"/>
          <w:sz w:val="23"/>
          <w:szCs w:val="26"/>
        </w:rPr>
        <w:t>If no divisional practice leaders have been involved to date, provide a brief explanation</w:t>
      </w:r>
    </w:p>
    <w:tbl>
      <w:tblPr>
        <w:tblStyle w:val="TableGrid1"/>
        <w:tblW w:w="0" w:type="auto"/>
        <w:tblInd w:w="0" w:type="dxa"/>
        <w:tblLook w:val="01E0" w:firstRow="1" w:lastRow="1" w:firstColumn="1" w:lastColumn="1" w:noHBand="0" w:noVBand="0"/>
      </w:tblPr>
      <w:tblGrid>
        <w:gridCol w:w="10137"/>
      </w:tblGrid>
      <w:tr w:rsidR="00C15BC6" w:rsidRPr="00C15BC6" w:rsidTr="00C15BC6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</w:tbl>
    <w:p w:rsidR="00C15BC6" w:rsidRPr="00C15BC6" w:rsidRDefault="00C15BC6" w:rsidP="00C15BC6">
      <w:pPr>
        <w:keepNext/>
        <w:keepLines/>
        <w:spacing w:before="240" w:after="90" w:line="270" w:lineRule="atLeast"/>
        <w:outlineLvl w:val="2"/>
        <w:rPr>
          <w:rFonts w:ascii="Arial" w:eastAsia="MS Gothic" w:hAnsi="Arial"/>
          <w:bCs/>
          <w:color w:val="000000"/>
          <w:sz w:val="23"/>
          <w:szCs w:val="26"/>
        </w:rPr>
      </w:pPr>
      <w:r w:rsidRPr="00C15BC6">
        <w:rPr>
          <w:rFonts w:ascii="Arial" w:eastAsia="MS Gothic" w:hAnsi="Arial"/>
          <w:bCs/>
          <w:color w:val="000000"/>
          <w:sz w:val="23"/>
          <w:szCs w:val="26"/>
        </w:rPr>
        <w:t>For mandatory consultation requests, provide relevant case information</w:t>
      </w:r>
    </w:p>
    <w:tbl>
      <w:tblPr>
        <w:tblStyle w:val="TableGrid1"/>
        <w:tblW w:w="0" w:type="auto"/>
        <w:tblInd w:w="0" w:type="dxa"/>
        <w:tblLook w:val="01E0" w:firstRow="1" w:lastRow="1" w:firstColumn="1" w:lastColumn="1" w:noHBand="0" w:noVBand="0"/>
      </w:tblPr>
      <w:tblGrid>
        <w:gridCol w:w="3004"/>
        <w:gridCol w:w="7133"/>
      </w:tblGrid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keepNext/>
              <w:keepLines/>
              <w:spacing w:before="240" w:after="120" w:line="270" w:lineRule="exact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Category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keepNext/>
              <w:keepLines/>
              <w:spacing w:before="240" w:after="120" w:line="270" w:lineRule="exact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Describe case requirements</w:t>
            </w: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A person with a disability is being detained outside of a legal framework.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Proposed kinship placement where a criminal record check has revealed a Category 1 offence of an adult relevant to the placement.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 xml:space="preserve">Child Protection action to be </w:t>
            </w:r>
            <w:r w:rsidRPr="00C15BC6">
              <w:rPr>
                <w:rFonts w:ascii="Arial" w:hAnsi="Arial"/>
                <w:b/>
              </w:rPr>
              <w:lastRenderedPageBreak/>
              <w:t>taken in the Supreme Court or County courts.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lastRenderedPageBreak/>
              <w:t>Sexual exploitation of child protection clients in care.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</w:tbl>
    <w:p w:rsidR="00C15BC6" w:rsidRPr="00C15BC6" w:rsidRDefault="00C15BC6" w:rsidP="00C15BC6">
      <w:pPr>
        <w:keepNext/>
        <w:keepLines/>
        <w:spacing w:before="240" w:after="90" w:line="270" w:lineRule="atLeast"/>
        <w:outlineLvl w:val="2"/>
        <w:rPr>
          <w:rFonts w:ascii="Arial" w:eastAsia="MS Gothic" w:hAnsi="Arial"/>
          <w:bCs/>
          <w:color w:val="000000"/>
          <w:sz w:val="23"/>
          <w:szCs w:val="26"/>
        </w:rPr>
      </w:pPr>
      <w:r w:rsidRPr="00C15BC6">
        <w:rPr>
          <w:rFonts w:ascii="Arial" w:eastAsia="MS Gothic" w:hAnsi="Arial"/>
          <w:bCs/>
          <w:color w:val="000000"/>
          <w:sz w:val="23"/>
          <w:szCs w:val="26"/>
        </w:rPr>
        <w:t>Non-mandatory consultation requests – select the consultation you are requesting</w:t>
      </w:r>
    </w:p>
    <w:tbl>
      <w:tblPr>
        <w:tblStyle w:val="TableGrid1"/>
        <w:tblW w:w="10137" w:type="dxa"/>
        <w:tblInd w:w="0" w:type="dxa"/>
        <w:tblLook w:val="01E0" w:firstRow="1" w:lastRow="1" w:firstColumn="1" w:lastColumn="1" w:noHBand="0" w:noVBand="0"/>
      </w:tblPr>
      <w:tblGrid>
        <w:gridCol w:w="9550"/>
        <w:gridCol w:w="587"/>
      </w:tblGrid>
      <w:tr w:rsidR="00C15BC6" w:rsidRPr="00C15BC6" w:rsidTr="00C15BC6"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 w:cs="Arial"/>
                <w:b/>
                <w:bCs/>
              </w:rPr>
              <w:t>Primary case consultation:</w:t>
            </w:r>
            <w:r w:rsidRPr="00C15BC6">
              <w:rPr>
                <w:rFonts w:ascii="Arial" w:eastAsia="Times" w:hAnsi="Arial"/>
              </w:rPr>
              <w:t xml:space="preserve"> directly work with clients, their </w:t>
            </w:r>
            <w:proofErr w:type="spellStart"/>
            <w:r w:rsidRPr="00C15BC6">
              <w:rPr>
                <w:rFonts w:ascii="Arial" w:eastAsia="Times" w:hAnsi="Arial"/>
              </w:rPr>
              <w:t>carers</w:t>
            </w:r>
            <w:proofErr w:type="spellEnd"/>
            <w:r w:rsidRPr="00C15BC6">
              <w:rPr>
                <w:rFonts w:ascii="Arial" w:eastAsia="Times" w:hAnsi="Arial"/>
              </w:rPr>
              <w:t xml:space="preserve"> and case managers on complex cases.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</w:tr>
      <w:tr w:rsidR="00C15BC6" w:rsidRPr="00C15BC6" w:rsidTr="00C15BC6"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 w:cs="Arial"/>
                <w:b/>
                <w:bCs/>
              </w:rPr>
              <w:t>Secondary case consultation:</w:t>
            </w:r>
            <w:r w:rsidRPr="00C15BC6">
              <w:rPr>
                <w:rFonts w:ascii="Arial" w:eastAsia="Times" w:hAnsi="Arial"/>
              </w:rPr>
              <w:t xml:space="preserve"> provide consultation, advice and recommendations to house supervisors, case managers and case planners regarding complex cases.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</w:tr>
      <w:tr w:rsidR="00C15BC6" w:rsidRPr="00C15BC6" w:rsidTr="00C15BC6"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 w:cs="Arial"/>
                <w:b/>
                <w:bCs/>
              </w:rPr>
              <w:t xml:space="preserve">Case reviews: </w:t>
            </w:r>
            <w:r w:rsidRPr="00C15BC6">
              <w:rPr>
                <w:rFonts w:ascii="Arial" w:eastAsia="Times" w:hAnsi="Arial"/>
              </w:rPr>
              <w:t>formally review an individual case to evaluate practice effectiveness and opportunities for systemic improvement.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</w:tr>
      <w:tr w:rsidR="00C15BC6" w:rsidRPr="00C15BC6" w:rsidTr="00C15BC6"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  <w:r w:rsidRPr="00C15BC6">
              <w:rPr>
                <w:rFonts w:ascii="Arial" w:eastAsia="Times" w:hAnsi="Arial" w:cs="Arial"/>
                <w:b/>
                <w:bCs/>
              </w:rPr>
              <w:t>Service review:</w:t>
            </w:r>
            <w:r w:rsidRPr="00C15BC6">
              <w:rPr>
                <w:rFonts w:ascii="Arial" w:eastAsia="Times" w:hAnsi="Arial"/>
              </w:rPr>
              <w:t xml:space="preserve"> formally review a service to evaluate practice effectiveness and opportunities for systemic improvement in relation to restrictive interventions and compulsory treatment.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C6" w:rsidRPr="00C15BC6" w:rsidRDefault="00C15BC6" w:rsidP="00C15BC6">
            <w:pPr>
              <w:rPr>
                <w:rFonts w:ascii="Verdana" w:hAnsi="Verdana"/>
              </w:rPr>
            </w:pPr>
            <w:r w:rsidRPr="00C15BC6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5BC6">
              <w:rPr>
                <w:rFonts w:ascii="Verdana" w:hAnsi="Verdana"/>
              </w:rPr>
              <w:instrText xml:space="preserve"> FORMCHECKBOX </w:instrText>
            </w:r>
            <w:r w:rsidR="008F27E0">
              <w:rPr>
                <w:rFonts w:ascii="Verdana" w:hAnsi="Verdana"/>
              </w:rPr>
            </w:r>
            <w:r w:rsidR="008F27E0">
              <w:rPr>
                <w:rFonts w:ascii="Verdana" w:hAnsi="Verdana"/>
              </w:rPr>
              <w:fldChar w:fldCharType="separate"/>
            </w:r>
            <w:r w:rsidRPr="00C15BC6">
              <w:rPr>
                <w:rFonts w:ascii="Verdana" w:hAnsi="Verdana"/>
              </w:rPr>
              <w:fldChar w:fldCharType="end"/>
            </w:r>
          </w:p>
        </w:tc>
      </w:tr>
    </w:tbl>
    <w:p w:rsidR="00C15BC6" w:rsidRPr="00C15BC6" w:rsidRDefault="00C15BC6" w:rsidP="00C15BC6">
      <w:pPr>
        <w:keepNext/>
        <w:keepLines/>
        <w:spacing w:before="240" w:after="90" w:line="270" w:lineRule="atLeast"/>
        <w:outlineLvl w:val="2"/>
        <w:rPr>
          <w:rFonts w:ascii="Arial" w:eastAsia="MS Gothic" w:hAnsi="Arial"/>
          <w:bCs/>
          <w:color w:val="000000"/>
          <w:sz w:val="23"/>
          <w:szCs w:val="26"/>
        </w:rPr>
      </w:pPr>
      <w:r w:rsidRPr="00C15BC6">
        <w:rPr>
          <w:rFonts w:ascii="Arial" w:eastAsia="MS Gothic" w:hAnsi="Arial"/>
          <w:bCs/>
          <w:color w:val="000000"/>
          <w:sz w:val="23"/>
          <w:szCs w:val="26"/>
        </w:rPr>
        <w:t>Purpose of case consultation request</w:t>
      </w:r>
    </w:p>
    <w:tbl>
      <w:tblPr>
        <w:tblStyle w:val="TableGrid1"/>
        <w:tblW w:w="0" w:type="auto"/>
        <w:tblInd w:w="0" w:type="dxa"/>
        <w:tblLook w:val="01E0" w:firstRow="1" w:lastRow="1" w:firstColumn="1" w:lastColumn="1" w:noHBand="0" w:noVBand="0"/>
      </w:tblPr>
      <w:tblGrid>
        <w:gridCol w:w="3004"/>
        <w:gridCol w:w="7133"/>
      </w:tblGrid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Explain why you are seeking a consultation and what you want to achieve: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Provide a client overview including issues for discussion (supply attachments as needed):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</w:tbl>
    <w:p w:rsidR="00C15BC6" w:rsidRPr="00C15BC6" w:rsidRDefault="00C15BC6" w:rsidP="00C15BC6">
      <w:pPr>
        <w:keepNext/>
        <w:keepLines/>
        <w:spacing w:before="240" w:after="90" w:line="270" w:lineRule="atLeast"/>
        <w:outlineLvl w:val="2"/>
        <w:rPr>
          <w:rFonts w:ascii="Arial" w:eastAsia="MS Gothic" w:hAnsi="Arial"/>
          <w:bCs/>
          <w:color w:val="000000"/>
          <w:sz w:val="23"/>
          <w:szCs w:val="26"/>
        </w:rPr>
      </w:pPr>
      <w:r w:rsidRPr="00C15BC6">
        <w:rPr>
          <w:rFonts w:ascii="Arial" w:eastAsia="MS Gothic" w:hAnsi="Arial"/>
          <w:bCs/>
          <w:color w:val="000000"/>
          <w:sz w:val="23"/>
          <w:szCs w:val="26"/>
        </w:rPr>
        <w:t>For Office of Professional Practice use</w:t>
      </w:r>
      <w:bookmarkStart w:id="0" w:name="_GoBack"/>
      <w:bookmarkEnd w:id="0"/>
    </w:p>
    <w:tbl>
      <w:tblPr>
        <w:tblStyle w:val="TableGrid1"/>
        <w:tblW w:w="0" w:type="auto"/>
        <w:tblInd w:w="0" w:type="dxa"/>
        <w:tblLook w:val="01E0" w:firstRow="1" w:lastRow="1" w:firstColumn="1" w:lastColumn="1" w:noHBand="0" w:noVBand="0"/>
      </w:tblPr>
      <w:tblGrid>
        <w:gridCol w:w="3004"/>
        <w:gridCol w:w="7059"/>
      </w:tblGrid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Action taken on request: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Date referral received: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Date of allocation and to whom: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  <w:tr w:rsidR="00C15BC6" w:rsidRPr="00C15BC6" w:rsidTr="00C15BC6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C6" w:rsidRPr="00C15BC6" w:rsidRDefault="00C15BC6" w:rsidP="00C15BC6">
            <w:pPr>
              <w:spacing w:before="80" w:after="60"/>
              <w:rPr>
                <w:rFonts w:ascii="Arial" w:hAnsi="Arial"/>
                <w:b/>
              </w:rPr>
            </w:pPr>
            <w:r w:rsidRPr="00C15BC6">
              <w:rPr>
                <w:rFonts w:ascii="Arial" w:hAnsi="Arial"/>
                <w:b/>
              </w:rPr>
              <w:t>If not allocated summarise actions taken and any referrals made: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C6" w:rsidRPr="00C15BC6" w:rsidRDefault="00C15BC6" w:rsidP="00C15BC6">
            <w:pPr>
              <w:spacing w:after="120" w:line="270" w:lineRule="atLeast"/>
              <w:rPr>
                <w:rFonts w:ascii="Arial" w:eastAsia="Times" w:hAnsi="Arial"/>
              </w:rPr>
            </w:pPr>
          </w:p>
        </w:tc>
      </w:tr>
    </w:tbl>
    <w:p w:rsidR="00C15BC6" w:rsidRPr="00C15BC6" w:rsidRDefault="00C15BC6" w:rsidP="00C15BC6">
      <w:pPr>
        <w:spacing w:after="120" w:line="300" w:lineRule="exact"/>
        <w:rPr>
          <w:rFonts w:ascii="Arial" w:hAnsi="Arial" w:cs="Arial"/>
          <w:sz w:val="24"/>
          <w:szCs w:val="24"/>
        </w:rPr>
      </w:pPr>
    </w:p>
    <w:p w:rsidR="00C15BC6" w:rsidRPr="00C15BC6" w:rsidRDefault="00C15BC6" w:rsidP="00C15BC6">
      <w:pPr>
        <w:spacing w:after="120" w:line="300" w:lineRule="exact"/>
        <w:rPr>
          <w:rFonts w:ascii="Arial" w:hAnsi="Arial" w:cs="Arial"/>
        </w:rPr>
      </w:pPr>
      <w:r w:rsidRPr="00C15BC6">
        <w:rPr>
          <w:rFonts w:ascii="Arial" w:hAnsi="Arial" w:cs="Arial"/>
        </w:rPr>
        <w:t xml:space="preserve">This document is also available on the Internet at </w:t>
      </w:r>
      <w:hyperlink r:id="rId12" w:history="1">
        <w:r w:rsidRPr="00C15BC6">
          <w:rPr>
            <w:rFonts w:ascii="Arial" w:eastAsiaTheme="majorEastAsia" w:hAnsi="Arial" w:cs="Arial"/>
            <w:color w:val="0000D4"/>
            <w:sz w:val="24"/>
            <w:szCs w:val="24"/>
            <w:u w:val="single"/>
            <w:lang w:val="en-GB"/>
          </w:rPr>
          <w:t>www.dhs.vic.gov.au/officeofprofessionalpractice</w:t>
        </w:r>
      </w:hyperlink>
    </w:p>
    <w:p w:rsidR="00C15BC6" w:rsidRDefault="00C15BC6" w:rsidP="00B57329">
      <w:pPr>
        <w:pStyle w:val="DHHSTOCheadingfactsheet"/>
      </w:pPr>
    </w:p>
    <w:p w:rsidR="00B2752E" w:rsidRPr="00906490" w:rsidRDefault="00B2752E" w:rsidP="00FF6D9D">
      <w:pPr>
        <w:pStyle w:val="DHHSbody"/>
      </w:pPr>
    </w:p>
    <w:sectPr w:rsidR="00B2752E" w:rsidRPr="00906490" w:rsidSect="00F01E5F">
      <w:headerReference w:type="default" r:id="rId13"/>
      <w:footerReference w:type="default" r:id="rId14"/>
      <w:type w:val="continuous"/>
      <w:pgSz w:w="11906" w:h="16838" w:code="9"/>
      <w:pgMar w:top="1418" w:right="851" w:bottom="1134" w:left="851" w:header="567" w:footer="510" w:gutter="0"/>
      <w:cols w:space="34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81C" w:rsidRDefault="0045181C">
      <w:r>
        <w:separator/>
      </w:r>
    </w:p>
  </w:endnote>
  <w:endnote w:type="continuationSeparator" w:id="0">
    <w:p w:rsidR="0045181C" w:rsidRDefault="0045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A4" w:rsidRPr="00F65AA9" w:rsidRDefault="0045181C" w:rsidP="0051568D">
    <w:pPr>
      <w:pStyle w:val="DHHSfooter"/>
    </w:pPr>
    <w:r>
      <w:rPr>
        <w:noProof/>
        <w:lang w:eastAsia="en-AU"/>
      </w:rPr>
      <w:drawing>
        <wp:anchor distT="0" distB="0" distL="114300" distR="114300" simplePos="0" relativeHeight="251657728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9901555</wp:posOffset>
          </wp:positionV>
          <wp:extent cx="7561580" cy="791210"/>
          <wp:effectExtent l="0" t="0" r="1270" b="8890"/>
          <wp:wrapNone/>
          <wp:docPr id="14" name="Picture 14" descr="Victoria State Government Department of Health and Human Servi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Victoria State Government Department of Health and Human Servi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791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A4" w:rsidRPr="00A11421" w:rsidRDefault="009D70A4" w:rsidP="0051568D">
    <w:pPr>
      <w:pStyle w:val="DHHSfooter"/>
    </w:pPr>
    <w:r w:rsidRPr="00A11421">
      <w:t xml:space="preserve">Name of </w:t>
    </w:r>
    <w:r w:rsidRPr="0051568D">
      <w:t>document</w:t>
    </w:r>
    <w:r w:rsidRPr="00A11421">
      <w:tab/>
    </w:r>
    <w:r w:rsidRPr="00A11421">
      <w:fldChar w:fldCharType="begin"/>
    </w:r>
    <w:r w:rsidRPr="00A11421">
      <w:instrText xml:space="preserve"> PAGE </w:instrText>
    </w:r>
    <w:r w:rsidRPr="00A11421">
      <w:fldChar w:fldCharType="separate"/>
    </w:r>
    <w:r w:rsidR="008F27E0">
      <w:rPr>
        <w:noProof/>
      </w:rPr>
      <w:t>2</w:t>
    </w:r>
    <w:r w:rsidRPr="00A1142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81C" w:rsidRDefault="0045181C" w:rsidP="002862F1">
      <w:pPr>
        <w:spacing w:before="120"/>
      </w:pPr>
      <w:r>
        <w:separator/>
      </w:r>
    </w:p>
  </w:footnote>
  <w:footnote w:type="continuationSeparator" w:id="0">
    <w:p w:rsidR="0045181C" w:rsidRDefault="00451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A4" w:rsidRPr="0051568D" w:rsidRDefault="009D70A4" w:rsidP="0051568D">
    <w:pPr>
      <w:pStyle w:val="DHHS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1356B64"/>
    <w:multiLevelType w:val="multilevel"/>
    <w:tmpl w:val="577C88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2">
    <w:nsid w:val="0B8D43DB"/>
    <w:multiLevelType w:val="multilevel"/>
    <w:tmpl w:val="4B4E7622"/>
    <w:numStyleLink w:val="ZZNumbers"/>
  </w:abstractNum>
  <w:abstractNum w:abstractNumId="3">
    <w:nsid w:val="3C4303A5"/>
    <w:multiLevelType w:val="multilevel"/>
    <w:tmpl w:val="4B4E7622"/>
    <w:styleLink w:val="ZZNumbers"/>
    <w:lvl w:ilvl="0">
      <w:start w:val="1"/>
      <w:numFmt w:val="decimal"/>
      <w:pStyle w:val="DHHS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pStyle w:val="DHHS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pStyle w:val="DHHSnumberloweralpha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pStyle w:val="DHHSnumberloweralphaindent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pStyle w:val="DHHSnumberlowerroman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pStyle w:val="DHHSnumberlowerromanindent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4">
    <w:nsid w:val="54BA1E5A"/>
    <w:multiLevelType w:val="multilevel"/>
    <w:tmpl w:val="83C238FA"/>
    <w:styleLink w:val="ZZBullets"/>
    <w:lvl w:ilvl="0">
      <w:start w:val="1"/>
      <w:numFmt w:val="bullet"/>
      <w:pStyle w:val="DHHS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DHHSbullet1lastline"/>
      <w:lvlText w:val="•"/>
      <w:lvlJc w:val="left"/>
      <w:pPr>
        <w:ind w:left="284" w:hanging="284"/>
      </w:pPr>
      <w:rPr>
        <w:rFonts w:ascii="Calibri" w:hAnsi="Calibri" w:hint="default"/>
      </w:rPr>
    </w:lvl>
    <w:lvl w:ilvl="2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ascii="Arial" w:hAnsi="Arial" w:hint="default"/>
      </w:rPr>
    </w:lvl>
    <w:lvl w:ilvl="3">
      <w:start w:val="1"/>
      <w:numFmt w:val="bullet"/>
      <w:lvlRestart w:val="0"/>
      <w:pStyle w:val="DHHSbullet2lastline"/>
      <w:lvlText w:val="–"/>
      <w:lvlJc w:val="left"/>
      <w:pPr>
        <w:ind w:left="567" w:hanging="283"/>
      </w:pPr>
      <w:rPr>
        <w:rFonts w:ascii="Arial" w:hAnsi="Arial" w:hint="default"/>
      </w:rPr>
    </w:lvl>
    <w:lvl w:ilvl="4">
      <w:start w:val="1"/>
      <w:numFmt w:val="bullet"/>
      <w:lvlRestart w:val="0"/>
      <w:pStyle w:val="DHHSbulletindent"/>
      <w:lvlText w:val="•"/>
      <w:lvlJc w:val="left"/>
      <w:pPr>
        <w:ind w:left="680" w:hanging="283"/>
      </w:pPr>
      <w:rPr>
        <w:rFonts w:ascii="Calibri" w:hAnsi="Calibri" w:hint="default"/>
      </w:rPr>
    </w:lvl>
    <w:lvl w:ilvl="5">
      <w:start w:val="1"/>
      <w:numFmt w:val="bullet"/>
      <w:lvlRestart w:val="0"/>
      <w:pStyle w:val="DHHSbulletindentlastline"/>
      <w:lvlText w:val="•"/>
      <w:lvlJc w:val="left"/>
      <w:pPr>
        <w:ind w:left="680" w:hanging="283"/>
      </w:pPr>
      <w:rPr>
        <w:rFonts w:ascii="Calibri" w:hAnsi="Calibri" w:hint="default"/>
      </w:rPr>
    </w:lvl>
    <w:lvl w:ilvl="6">
      <w:start w:val="1"/>
      <w:numFmt w:val="bullet"/>
      <w:lvlRestart w:val="0"/>
      <w:pStyle w:val="DHHStablebullet"/>
      <w:lvlText w:val="•"/>
      <w:lvlJc w:val="left"/>
      <w:pPr>
        <w:ind w:left="227" w:hanging="227"/>
      </w:pPr>
      <w:rPr>
        <w:rFonts w:ascii="Calibri" w:hAnsi="Calibri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81C"/>
    <w:rsid w:val="000072B6"/>
    <w:rsid w:val="0001021B"/>
    <w:rsid w:val="00011D89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9113B"/>
    <w:rsid w:val="00094DA3"/>
    <w:rsid w:val="00096CD1"/>
    <w:rsid w:val="000A012C"/>
    <w:rsid w:val="000A0EB9"/>
    <w:rsid w:val="000A186C"/>
    <w:rsid w:val="000B543D"/>
    <w:rsid w:val="000B5BF7"/>
    <w:rsid w:val="000B6BC8"/>
    <w:rsid w:val="000C42EA"/>
    <w:rsid w:val="000C4546"/>
    <w:rsid w:val="000D1242"/>
    <w:rsid w:val="000E3CC7"/>
    <w:rsid w:val="000E6BD4"/>
    <w:rsid w:val="000F1F1E"/>
    <w:rsid w:val="000F2259"/>
    <w:rsid w:val="0010392D"/>
    <w:rsid w:val="0010447F"/>
    <w:rsid w:val="00104FE3"/>
    <w:rsid w:val="00120BD3"/>
    <w:rsid w:val="00122FEA"/>
    <w:rsid w:val="001232BD"/>
    <w:rsid w:val="00124ED5"/>
    <w:rsid w:val="001447B3"/>
    <w:rsid w:val="00152073"/>
    <w:rsid w:val="00161939"/>
    <w:rsid w:val="00161AA0"/>
    <w:rsid w:val="00162093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3ACE"/>
    <w:rsid w:val="001C277E"/>
    <w:rsid w:val="001C2A72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4F58"/>
    <w:rsid w:val="002620BC"/>
    <w:rsid w:val="00262802"/>
    <w:rsid w:val="00263A90"/>
    <w:rsid w:val="0026408B"/>
    <w:rsid w:val="00267C3E"/>
    <w:rsid w:val="002709BB"/>
    <w:rsid w:val="002763B3"/>
    <w:rsid w:val="002802E3"/>
    <w:rsid w:val="0028213D"/>
    <w:rsid w:val="002862F1"/>
    <w:rsid w:val="00291373"/>
    <w:rsid w:val="0029597D"/>
    <w:rsid w:val="002962C3"/>
    <w:rsid w:val="0029752B"/>
    <w:rsid w:val="002A483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7870"/>
    <w:rsid w:val="0033259D"/>
    <w:rsid w:val="003406C6"/>
    <w:rsid w:val="003418CC"/>
    <w:rsid w:val="003459BD"/>
    <w:rsid w:val="00350D38"/>
    <w:rsid w:val="00351B36"/>
    <w:rsid w:val="00357B4E"/>
    <w:rsid w:val="003744CF"/>
    <w:rsid w:val="00374717"/>
    <w:rsid w:val="0037676C"/>
    <w:rsid w:val="003829E5"/>
    <w:rsid w:val="003956CC"/>
    <w:rsid w:val="00395C9A"/>
    <w:rsid w:val="003A6B67"/>
    <w:rsid w:val="003B15E6"/>
    <w:rsid w:val="003C2045"/>
    <w:rsid w:val="003C43A1"/>
    <w:rsid w:val="003C4FC0"/>
    <w:rsid w:val="003C55F4"/>
    <w:rsid w:val="003C7A3F"/>
    <w:rsid w:val="003D2766"/>
    <w:rsid w:val="003D3E8F"/>
    <w:rsid w:val="003D6475"/>
    <w:rsid w:val="003F0445"/>
    <w:rsid w:val="003F0CF0"/>
    <w:rsid w:val="003F14B1"/>
    <w:rsid w:val="003F3289"/>
    <w:rsid w:val="00401FCF"/>
    <w:rsid w:val="00406285"/>
    <w:rsid w:val="004148F9"/>
    <w:rsid w:val="0042084E"/>
    <w:rsid w:val="00421EEF"/>
    <w:rsid w:val="00424D65"/>
    <w:rsid w:val="00442C6C"/>
    <w:rsid w:val="00443CBE"/>
    <w:rsid w:val="00443E8A"/>
    <w:rsid w:val="004441BC"/>
    <w:rsid w:val="004468B4"/>
    <w:rsid w:val="0045181C"/>
    <w:rsid w:val="0045230A"/>
    <w:rsid w:val="00457337"/>
    <w:rsid w:val="0047372D"/>
    <w:rsid w:val="004743DD"/>
    <w:rsid w:val="00474CEA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16B"/>
    <w:rsid w:val="004D1B22"/>
    <w:rsid w:val="004D36F2"/>
    <w:rsid w:val="004E138F"/>
    <w:rsid w:val="004E4649"/>
    <w:rsid w:val="004E5C2B"/>
    <w:rsid w:val="004F00DD"/>
    <w:rsid w:val="004F2133"/>
    <w:rsid w:val="004F55F1"/>
    <w:rsid w:val="004F6936"/>
    <w:rsid w:val="00503DC6"/>
    <w:rsid w:val="00506F5D"/>
    <w:rsid w:val="005126D0"/>
    <w:rsid w:val="0051568D"/>
    <w:rsid w:val="00526C15"/>
    <w:rsid w:val="00536499"/>
    <w:rsid w:val="00543903"/>
    <w:rsid w:val="00543F11"/>
    <w:rsid w:val="00547A95"/>
    <w:rsid w:val="00572031"/>
    <w:rsid w:val="00576E84"/>
    <w:rsid w:val="00582B8C"/>
    <w:rsid w:val="0058757E"/>
    <w:rsid w:val="00596A4B"/>
    <w:rsid w:val="00597507"/>
    <w:rsid w:val="005B21B6"/>
    <w:rsid w:val="005B3A08"/>
    <w:rsid w:val="005B7A63"/>
    <w:rsid w:val="005C0955"/>
    <w:rsid w:val="005C49DA"/>
    <w:rsid w:val="005C50F3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D7C"/>
    <w:rsid w:val="00613414"/>
    <w:rsid w:val="0062408D"/>
    <w:rsid w:val="006240CC"/>
    <w:rsid w:val="00627DA7"/>
    <w:rsid w:val="006358B4"/>
    <w:rsid w:val="006419AA"/>
    <w:rsid w:val="00644B7E"/>
    <w:rsid w:val="006454E6"/>
    <w:rsid w:val="00646A68"/>
    <w:rsid w:val="0065092E"/>
    <w:rsid w:val="006557A7"/>
    <w:rsid w:val="00656290"/>
    <w:rsid w:val="006621D7"/>
    <w:rsid w:val="0066302A"/>
    <w:rsid w:val="00670597"/>
    <w:rsid w:val="006706D0"/>
    <w:rsid w:val="00677574"/>
    <w:rsid w:val="0068454C"/>
    <w:rsid w:val="00691B62"/>
    <w:rsid w:val="006933B5"/>
    <w:rsid w:val="00693D14"/>
    <w:rsid w:val="006A18C2"/>
    <w:rsid w:val="006B077C"/>
    <w:rsid w:val="006B6803"/>
    <w:rsid w:val="006D2A3F"/>
    <w:rsid w:val="006D2FBC"/>
    <w:rsid w:val="006E138B"/>
    <w:rsid w:val="006F1FDC"/>
    <w:rsid w:val="007013EF"/>
    <w:rsid w:val="007173CA"/>
    <w:rsid w:val="007216AA"/>
    <w:rsid w:val="00721AB5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3139"/>
    <w:rsid w:val="00770F37"/>
    <w:rsid w:val="007711A0"/>
    <w:rsid w:val="00772D5E"/>
    <w:rsid w:val="00776928"/>
    <w:rsid w:val="00785677"/>
    <w:rsid w:val="00786F16"/>
    <w:rsid w:val="00796E20"/>
    <w:rsid w:val="00797C32"/>
    <w:rsid w:val="007B0914"/>
    <w:rsid w:val="007B1374"/>
    <w:rsid w:val="007B589F"/>
    <w:rsid w:val="007B6186"/>
    <w:rsid w:val="007B73BC"/>
    <w:rsid w:val="007C20B9"/>
    <w:rsid w:val="007C7301"/>
    <w:rsid w:val="007C7859"/>
    <w:rsid w:val="007D2BDE"/>
    <w:rsid w:val="007D2FB6"/>
    <w:rsid w:val="007E0DE2"/>
    <w:rsid w:val="007E3B98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338A2"/>
    <w:rsid w:val="00841AA9"/>
    <w:rsid w:val="00853EE4"/>
    <w:rsid w:val="00855535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F27E0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7BD9"/>
    <w:rsid w:val="00950E2C"/>
    <w:rsid w:val="00951D50"/>
    <w:rsid w:val="009525EB"/>
    <w:rsid w:val="00954874"/>
    <w:rsid w:val="00961400"/>
    <w:rsid w:val="00963646"/>
    <w:rsid w:val="0097793F"/>
    <w:rsid w:val="009853E1"/>
    <w:rsid w:val="00986E6B"/>
    <w:rsid w:val="00991769"/>
    <w:rsid w:val="00994386"/>
    <w:rsid w:val="009A13D8"/>
    <w:rsid w:val="009A279E"/>
    <w:rsid w:val="009B0253"/>
    <w:rsid w:val="009B0A6F"/>
    <w:rsid w:val="009B0A94"/>
    <w:rsid w:val="009B59E9"/>
    <w:rsid w:val="009B70AA"/>
    <w:rsid w:val="009C5E77"/>
    <w:rsid w:val="009C7A7E"/>
    <w:rsid w:val="009D02E8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11421"/>
    <w:rsid w:val="00A157B1"/>
    <w:rsid w:val="00A22229"/>
    <w:rsid w:val="00A31B7B"/>
    <w:rsid w:val="00A44882"/>
    <w:rsid w:val="00A54715"/>
    <w:rsid w:val="00A6061C"/>
    <w:rsid w:val="00A62D44"/>
    <w:rsid w:val="00A67263"/>
    <w:rsid w:val="00A7161C"/>
    <w:rsid w:val="00A77AA3"/>
    <w:rsid w:val="00A854EB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7329"/>
    <w:rsid w:val="00B62B50"/>
    <w:rsid w:val="00B635B7"/>
    <w:rsid w:val="00B63AE8"/>
    <w:rsid w:val="00B65950"/>
    <w:rsid w:val="00B66D83"/>
    <w:rsid w:val="00B672C0"/>
    <w:rsid w:val="00B75646"/>
    <w:rsid w:val="00B90729"/>
    <w:rsid w:val="00B907DA"/>
    <w:rsid w:val="00B950BC"/>
    <w:rsid w:val="00B9714C"/>
    <w:rsid w:val="00BA3F8D"/>
    <w:rsid w:val="00BB7A10"/>
    <w:rsid w:val="00BC7468"/>
    <w:rsid w:val="00BC7D4F"/>
    <w:rsid w:val="00BC7ED7"/>
    <w:rsid w:val="00BD2850"/>
    <w:rsid w:val="00BE28D2"/>
    <w:rsid w:val="00BE4A64"/>
    <w:rsid w:val="00BF7F58"/>
    <w:rsid w:val="00C01381"/>
    <w:rsid w:val="00C079B8"/>
    <w:rsid w:val="00C123EA"/>
    <w:rsid w:val="00C12A49"/>
    <w:rsid w:val="00C133EE"/>
    <w:rsid w:val="00C15BC6"/>
    <w:rsid w:val="00C27DE9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3C3E"/>
    <w:rsid w:val="00CA12E3"/>
    <w:rsid w:val="00CA6611"/>
    <w:rsid w:val="00CA6AE6"/>
    <w:rsid w:val="00CA782F"/>
    <w:rsid w:val="00CB3285"/>
    <w:rsid w:val="00CC0C72"/>
    <w:rsid w:val="00CC2BFD"/>
    <w:rsid w:val="00CD3476"/>
    <w:rsid w:val="00CD64DF"/>
    <w:rsid w:val="00CF2F50"/>
    <w:rsid w:val="00D02919"/>
    <w:rsid w:val="00D04C61"/>
    <w:rsid w:val="00D05B8D"/>
    <w:rsid w:val="00D065A2"/>
    <w:rsid w:val="00D07F00"/>
    <w:rsid w:val="00D17B72"/>
    <w:rsid w:val="00D3185C"/>
    <w:rsid w:val="00D33E72"/>
    <w:rsid w:val="00D35BD6"/>
    <w:rsid w:val="00D361B5"/>
    <w:rsid w:val="00D411A2"/>
    <w:rsid w:val="00D4606D"/>
    <w:rsid w:val="00D50B9C"/>
    <w:rsid w:val="00D52D73"/>
    <w:rsid w:val="00D52E58"/>
    <w:rsid w:val="00D714CC"/>
    <w:rsid w:val="00D75EA7"/>
    <w:rsid w:val="00D81F21"/>
    <w:rsid w:val="00D95470"/>
    <w:rsid w:val="00DA2619"/>
    <w:rsid w:val="00DA4239"/>
    <w:rsid w:val="00DB0B61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E3250"/>
    <w:rsid w:val="00DE6028"/>
    <w:rsid w:val="00DE78A3"/>
    <w:rsid w:val="00DF1A71"/>
    <w:rsid w:val="00DF68C7"/>
    <w:rsid w:val="00DF731A"/>
    <w:rsid w:val="00E170DC"/>
    <w:rsid w:val="00E26818"/>
    <w:rsid w:val="00E27FFC"/>
    <w:rsid w:val="00E30B15"/>
    <w:rsid w:val="00E40181"/>
    <w:rsid w:val="00E56A01"/>
    <w:rsid w:val="00E629A1"/>
    <w:rsid w:val="00E6794C"/>
    <w:rsid w:val="00E71591"/>
    <w:rsid w:val="00E82C55"/>
    <w:rsid w:val="00E92AC3"/>
    <w:rsid w:val="00EB00E0"/>
    <w:rsid w:val="00EC059F"/>
    <w:rsid w:val="00EC1F24"/>
    <w:rsid w:val="00EC22F6"/>
    <w:rsid w:val="00ED5B9B"/>
    <w:rsid w:val="00ED6BAD"/>
    <w:rsid w:val="00ED7447"/>
    <w:rsid w:val="00EE1488"/>
    <w:rsid w:val="00EE4D5D"/>
    <w:rsid w:val="00EE5131"/>
    <w:rsid w:val="00EF109B"/>
    <w:rsid w:val="00EF36AF"/>
    <w:rsid w:val="00F00F9C"/>
    <w:rsid w:val="00F01E5F"/>
    <w:rsid w:val="00F02ABA"/>
    <w:rsid w:val="00F0437A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B4769"/>
    <w:rsid w:val="00FB4CDA"/>
    <w:rsid w:val="00FC0F81"/>
    <w:rsid w:val="00FC395C"/>
    <w:rsid w:val="00FD3766"/>
    <w:rsid w:val="00FD47C4"/>
    <w:rsid w:val="00FE2DCF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8"/>
    <w:lsdException w:name="caption" w:uiPriority="35" w:qFormat="1"/>
    <w:lsdException w:name="footnote reference" w:uiPriority="8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uiPriority="72" w:unhideWhenUsed="0" w:qFormat="1"/>
    <w:lsdException w:name="Quote" w:uiPriority="73" w:unhideWhenUsed="0" w:qFormat="1"/>
    <w:lsdException w:name="Intense Quote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uiPriority="65" w:unhideWhenUsed="0" w:qFormat="1"/>
    <w:lsdException w:name="Intense Emphasis" w:uiPriority="66" w:unhideWhenUsed="0" w:qFormat="1"/>
    <w:lsdException w:name="Subtle Reference" w:uiPriority="67" w:unhideWhenUsed="0" w:qFormat="1"/>
    <w:lsdException w:name="Intense Reference" w:uiPriority="68" w:unhideWhenUsed="0" w:qFormat="1"/>
    <w:lsdException w:name="Book Title" w:uiPriority="69" w:unhideWhenUsed="0" w:qFormat="1"/>
    <w:lsdException w:name="Bibliography" w:uiPriority="70" w:unhideWhenUsed="0"/>
    <w:lsdException w:name="TOC Heading" w:uiPriority="71" w:qFormat="1"/>
  </w:latentStyles>
  <w:style w:type="paragraph" w:default="1" w:styleId="Normal">
    <w:name w:val="Normal"/>
    <w:uiPriority w:val="11"/>
    <w:rsid w:val="005C0955"/>
    <w:rPr>
      <w:rFonts w:ascii="Cambria" w:hAnsi="Cambria"/>
      <w:lang w:eastAsia="en-US"/>
    </w:rPr>
  </w:style>
  <w:style w:type="paragraph" w:styleId="Heading1">
    <w:name w:val="heading 1"/>
    <w:next w:val="DHHSbody"/>
    <w:link w:val="Heading1Char"/>
    <w:uiPriority w:val="1"/>
    <w:qFormat/>
    <w:rsid w:val="00FB4769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87189D"/>
      <w:kern w:val="32"/>
      <w:sz w:val="36"/>
      <w:szCs w:val="40"/>
      <w:lang w:eastAsia="en-US"/>
    </w:rPr>
  </w:style>
  <w:style w:type="paragraph" w:styleId="Heading2">
    <w:name w:val="heading 2"/>
    <w:next w:val="DHHSbody"/>
    <w:link w:val="Heading2Char"/>
    <w:uiPriority w:val="1"/>
    <w:qFormat/>
    <w:rsid w:val="00B57329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87189D"/>
      <w:sz w:val="28"/>
      <w:szCs w:val="28"/>
      <w:lang w:eastAsia="en-US"/>
    </w:rPr>
  </w:style>
  <w:style w:type="paragraph" w:styleId="Heading3">
    <w:name w:val="heading 3"/>
    <w:next w:val="DHHSbody"/>
    <w:link w:val="Heading3Char"/>
    <w:uiPriority w:val="1"/>
    <w:qFormat/>
    <w:rsid w:val="00152073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sz w:val="24"/>
      <w:szCs w:val="26"/>
      <w:lang w:eastAsia="en-US"/>
    </w:rPr>
  </w:style>
  <w:style w:type="paragraph" w:styleId="Heading4">
    <w:name w:val="heading 4"/>
    <w:next w:val="DHHSbody"/>
    <w:link w:val="Heading4Char"/>
    <w:uiPriority w:val="1"/>
    <w:qFormat/>
    <w:rsid w:val="00152073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ody">
    <w:name w:val="DHHS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FB4769"/>
    <w:rPr>
      <w:rFonts w:ascii="Arial" w:eastAsia="MS Gothic" w:hAnsi="Arial" w:cs="Arial"/>
      <w:bCs/>
      <w:color w:val="87189D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B57329"/>
    <w:rPr>
      <w:rFonts w:ascii="Arial" w:hAnsi="Arial"/>
      <w:b/>
      <w:color w:val="87189D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52073"/>
    <w:rPr>
      <w:rFonts w:ascii="Arial" w:eastAsia="MS Gothic" w:hAnsi="Arial"/>
      <w:b/>
      <w:bCs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52073"/>
    <w:rPr>
      <w:rFonts w:ascii="Arial" w:eastAsia="MS Mincho" w:hAnsi="Arial"/>
      <w:b/>
      <w:bCs/>
      <w:lang w:eastAsia="en-US"/>
    </w:rPr>
  </w:style>
  <w:style w:type="paragraph" w:styleId="Header">
    <w:name w:val="header"/>
    <w:basedOn w:val="DHHSheader"/>
    <w:uiPriority w:val="10"/>
    <w:rsid w:val="00262802"/>
  </w:style>
  <w:style w:type="paragraph" w:styleId="Footer">
    <w:name w:val="footer"/>
    <w:basedOn w:val="DHHSfooter"/>
    <w:uiPriority w:val="8"/>
    <w:rsid w:val="00C27DE9"/>
  </w:style>
  <w:style w:type="character" w:styleId="FollowedHyperlink">
    <w:name w:val="FollowedHyperlink"/>
    <w:uiPriority w:val="99"/>
    <w:rsid w:val="00152073"/>
    <w:rPr>
      <w:color w:val="6633CC"/>
      <w:u w:val="dotted"/>
    </w:rPr>
  </w:style>
  <w:style w:type="paragraph" w:customStyle="1" w:styleId="DHHStabletext6pt">
    <w:name w:val="DHHS table text + 6pt"/>
    <w:basedOn w:val="DHHS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HHSbodynospace">
    <w:name w:val="DHHS body no space"/>
    <w:basedOn w:val="DHHSbody"/>
    <w:uiPriority w:val="1"/>
    <w:rsid w:val="00F772C6"/>
    <w:pPr>
      <w:spacing w:after="0"/>
    </w:pPr>
  </w:style>
  <w:style w:type="paragraph" w:customStyle="1" w:styleId="DHHSbullet1">
    <w:name w:val="DHHS bullet 1"/>
    <w:basedOn w:val="DHHSbody"/>
    <w:qFormat/>
    <w:rsid w:val="0051568D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B57329"/>
    <w:pPr>
      <w:spacing w:before="0" w:after="200"/>
      <w:outlineLvl w:val="9"/>
    </w:pPr>
  </w:style>
  <w:style w:type="character" w:customStyle="1" w:styleId="DHHSTOCheadingfactsheetChar">
    <w:name w:val="DHHS TOC heading fact sheet Char"/>
    <w:link w:val="DHHSTOCheadingfactsheet"/>
    <w:uiPriority w:val="4"/>
    <w:rsid w:val="00B57329"/>
    <w:rPr>
      <w:rFonts w:ascii="Arial" w:hAnsi="Arial"/>
      <w:b/>
      <w:color w:val="87189D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DHHS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DHHStabletext">
    <w:name w:val="DHHS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DHHStablecaption">
    <w:name w:val="DHHS table caption"/>
    <w:next w:val="DHHS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DHHSmainheading">
    <w:name w:val="DHHS main heading"/>
    <w:uiPriority w:val="8"/>
    <w:rsid w:val="004946F4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DHHSaccessibilitypara">
    <w:name w:val="DHHS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DHHSfigurecaption">
    <w:name w:val="DHHS figure caption"/>
    <w:next w:val="DHHS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DHHSbullet2">
    <w:name w:val="DHHS bullet 2"/>
    <w:basedOn w:val="DHHSbody"/>
    <w:uiPriority w:val="2"/>
    <w:qFormat/>
    <w:rsid w:val="0051568D"/>
    <w:pPr>
      <w:numPr>
        <w:ilvl w:val="2"/>
        <w:numId w:val="7"/>
      </w:numPr>
      <w:spacing w:after="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BC6"/>
    <w:rPr>
      <w:rFonts w:ascii="Tahoma" w:hAnsi="Tahoma" w:cs="Tahoma"/>
      <w:sz w:val="16"/>
      <w:szCs w:val="16"/>
      <w:lang w:eastAsia="en-US"/>
    </w:r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DHHStablebullet">
    <w:name w:val="DHHS table bullet"/>
    <w:basedOn w:val="DHHStabletext"/>
    <w:uiPriority w:val="3"/>
    <w:qFormat/>
    <w:rsid w:val="0051568D"/>
    <w:pPr>
      <w:numPr>
        <w:ilvl w:val="6"/>
        <w:numId w:val="7"/>
      </w:numPr>
    </w:pPr>
  </w:style>
  <w:style w:type="table" w:customStyle="1" w:styleId="TableGrid1">
    <w:name w:val="Table Grid1"/>
    <w:basedOn w:val="TableNormal"/>
    <w:next w:val="TableGrid"/>
    <w:rsid w:val="00C15BC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HHStablecolhead">
    <w:name w:val="DHHS table col head"/>
    <w:uiPriority w:val="3"/>
    <w:qFormat/>
    <w:rsid w:val="00CB3285"/>
    <w:pPr>
      <w:spacing w:before="80" w:after="60"/>
    </w:pPr>
    <w:rPr>
      <w:rFonts w:ascii="Arial" w:hAnsi="Arial"/>
      <w:b/>
      <w:color w:val="87189D"/>
      <w:lang w:eastAsia="en-US"/>
    </w:rPr>
  </w:style>
  <w:style w:type="paragraph" w:customStyle="1" w:styleId="DHHSbulletindent">
    <w:name w:val="DHHS bullet indent"/>
    <w:basedOn w:val="DHHSbody"/>
    <w:uiPriority w:val="4"/>
    <w:rsid w:val="0051568D"/>
    <w:pPr>
      <w:numPr>
        <w:ilvl w:val="4"/>
        <w:numId w:val="7"/>
      </w:numPr>
      <w:spacing w:after="40"/>
    </w:pPr>
  </w:style>
  <w:style w:type="character" w:styleId="Hyperlink">
    <w:name w:val="Hyperlink"/>
    <w:uiPriority w:val="99"/>
    <w:rsid w:val="004743DD"/>
    <w:rPr>
      <w:color w:val="3366FF"/>
      <w:u w:val="dotted"/>
    </w:rPr>
  </w:style>
  <w:style w:type="paragraph" w:customStyle="1" w:styleId="DHHSbullet1lastline">
    <w:name w:val="DHHS bullet 1 last line"/>
    <w:basedOn w:val="DHHSbullet1"/>
    <w:qFormat/>
    <w:rsid w:val="0051568D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51568D"/>
    <w:pPr>
      <w:numPr>
        <w:ilvl w:val="3"/>
      </w:numPr>
      <w:spacing w:after="120"/>
    </w:pPr>
  </w:style>
  <w:style w:type="paragraph" w:customStyle="1" w:styleId="DHHSmainsubheading">
    <w:name w:val="DHHS main subheading"/>
    <w:uiPriority w:val="8"/>
    <w:rsid w:val="00AD784C"/>
    <w:rPr>
      <w:rFonts w:ascii="Arial" w:hAnsi="Arial"/>
      <w:color w:val="FFFFFF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DHHS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51568D"/>
    <w:pPr>
      <w:numPr>
        <w:numId w:val="7"/>
      </w:numPr>
    </w:pPr>
  </w:style>
  <w:style w:type="numbering" w:customStyle="1" w:styleId="ZZNumbers">
    <w:name w:val="ZZ Numbers"/>
    <w:rsid w:val="00152073"/>
    <w:pPr>
      <w:numPr>
        <w:numId w:val="8"/>
      </w:numPr>
    </w:pPr>
  </w:style>
  <w:style w:type="paragraph" w:customStyle="1" w:styleId="DHHSbulletindentlastline">
    <w:name w:val="DHHS bullet indent last line"/>
    <w:basedOn w:val="DHHSbody"/>
    <w:uiPriority w:val="4"/>
    <w:rsid w:val="0051568D"/>
    <w:pPr>
      <w:numPr>
        <w:ilvl w:val="5"/>
        <w:numId w:val="7"/>
      </w:numPr>
    </w:pPr>
  </w:style>
  <w:style w:type="paragraph" w:customStyle="1" w:styleId="DHHSnumberdigit">
    <w:name w:val="DHHS number digit"/>
    <w:basedOn w:val="DHHSbody"/>
    <w:uiPriority w:val="2"/>
    <w:rsid w:val="00152073"/>
    <w:pPr>
      <w:numPr>
        <w:numId w:val="8"/>
      </w:numPr>
    </w:pPr>
  </w:style>
  <w:style w:type="paragraph" w:customStyle="1" w:styleId="DHHSnumberloweralphaindent">
    <w:name w:val="DHHS number lower alpha indent"/>
    <w:basedOn w:val="DHHSbody"/>
    <w:uiPriority w:val="3"/>
    <w:rsid w:val="00152073"/>
    <w:pPr>
      <w:numPr>
        <w:ilvl w:val="3"/>
        <w:numId w:val="8"/>
      </w:numPr>
    </w:pPr>
  </w:style>
  <w:style w:type="paragraph" w:customStyle="1" w:styleId="DHHSnumberdigitindent">
    <w:name w:val="DHHS number digit indent"/>
    <w:basedOn w:val="DHHSnumberloweralphaindent"/>
    <w:uiPriority w:val="3"/>
    <w:rsid w:val="00152073"/>
    <w:pPr>
      <w:numPr>
        <w:ilvl w:val="1"/>
      </w:numPr>
    </w:pPr>
  </w:style>
  <w:style w:type="paragraph" w:customStyle="1" w:styleId="DHHSnumberloweralpha">
    <w:name w:val="DHHS number lower alpha"/>
    <w:basedOn w:val="DHHSbody"/>
    <w:uiPriority w:val="3"/>
    <w:rsid w:val="00152073"/>
    <w:pPr>
      <w:numPr>
        <w:ilvl w:val="2"/>
        <w:numId w:val="8"/>
      </w:numPr>
    </w:pPr>
  </w:style>
  <w:style w:type="paragraph" w:customStyle="1" w:styleId="DHHSnumberlowerroman">
    <w:name w:val="DHHS number lower roman"/>
    <w:basedOn w:val="DHHSbody"/>
    <w:uiPriority w:val="3"/>
    <w:rsid w:val="00152073"/>
    <w:pPr>
      <w:numPr>
        <w:ilvl w:val="4"/>
        <w:numId w:val="8"/>
      </w:numPr>
    </w:pPr>
  </w:style>
  <w:style w:type="paragraph" w:customStyle="1" w:styleId="DHHSnumberlowerromanindent">
    <w:name w:val="DHHS number lower roman indent"/>
    <w:basedOn w:val="DHHSbody"/>
    <w:uiPriority w:val="3"/>
    <w:rsid w:val="00152073"/>
    <w:pPr>
      <w:numPr>
        <w:ilvl w:val="5"/>
        <w:numId w:val="8"/>
      </w:numPr>
    </w:pPr>
  </w:style>
  <w:style w:type="paragraph" w:customStyle="1" w:styleId="DHHSquote">
    <w:name w:val="DHHS quote"/>
    <w:basedOn w:val="DHHSbody"/>
    <w:uiPriority w:val="4"/>
    <w:rsid w:val="00152073"/>
    <w:pPr>
      <w:ind w:left="397"/>
    </w:pPr>
    <w:rPr>
      <w:szCs w:val="18"/>
    </w:rPr>
  </w:style>
  <w:style w:type="paragraph" w:customStyle="1" w:styleId="DHHStablefigurenote">
    <w:name w:val="DHHS table/figure note"/>
    <w:uiPriority w:val="4"/>
    <w:rsid w:val="00596A4B"/>
    <w:pPr>
      <w:spacing w:before="60" w:after="60" w:line="240" w:lineRule="exact"/>
    </w:pPr>
    <w:rPr>
      <w:rFonts w:ascii="Arial" w:hAnsi="Arial"/>
      <w:i/>
      <w:sz w:val="18"/>
      <w:lang w:eastAsia="en-US"/>
    </w:rPr>
  </w:style>
  <w:style w:type="paragraph" w:customStyle="1" w:styleId="DHHSbodyaftertablefigure">
    <w:name w:val="DHHS body after table/figure"/>
    <w:basedOn w:val="DHHSbody"/>
    <w:next w:val="DHHSbody"/>
    <w:uiPriority w:val="1"/>
    <w:rsid w:val="00951D50"/>
    <w:pPr>
      <w:spacing w:before="240"/>
    </w:pPr>
  </w:style>
  <w:style w:type="paragraph" w:customStyle="1" w:styleId="DHHSfooter">
    <w:name w:val="DHHS footer"/>
    <w:uiPriority w:val="11"/>
    <w:rsid w:val="0051568D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5156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8"/>
    <w:lsdException w:name="caption" w:uiPriority="35" w:qFormat="1"/>
    <w:lsdException w:name="footnote reference" w:uiPriority="8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uiPriority="72" w:unhideWhenUsed="0" w:qFormat="1"/>
    <w:lsdException w:name="Quote" w:uiPriority="73" w:unhideWhenUsed="0" w:qFormat="1"/>
    <w:lsdException w:name="Intense Quote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uiPriority="65" w:unhideWhenUsed="0" w:qFormat="1"/>
    <w:lsdException w:name="Intense Emphasis" w:uiPriority="66" w:unhideWhenUsed="0" w:qFormat="1"/>
    <w:lsdException w:name="Subtle Reference" w:uiPriority="67" w:unhideWhenUsed="0" w:qFormat="1"/>
    <w:lsdException w:name="Intense Reference" w:uiPriority="68" w:unhideWhenUsed="0" w:qFormat="1"/>
    <w:lsdException w:name="Book Title" w:uiPriority="69" w:unhideWhenUsed="0" w:qFormat="1"/>
    <w:lsdException w:name="Bibliography" w:uiPriority="70" w:unhideWhenUsed="0"/>
    <w:lsdException w:name="TOC Heading" w:uiPriority="71" w:qFormat="1"/>
  </w:latentStyles>
  <w:style w:type="paragraph" w:default="1" w:styleId="Normal">
    <w:name w:val="Normal"/>
    <w:uiPriority w:val="11"/>
    <w:rsid w:val="005C0955"/>
    <w:rPr>
      <w:rFonts w:ascii="Cambria" w:hAnsi="Cambria"/>
      <w:lang w:eastAsia="en-US"/>
    </w:rPr>
  </w:style>
  <w:style w:type="paragraph" w:styleId="Heading1">
    <w:name w:val="heading 1"/>
    <w:next w:val="DHHSbody"/>
    <w:link w:val="Heading1Char"/>
    <w:uiPriority w:val="1"/>
    <w:qFormat/>
    <w:rsid w:val="00FB4769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87189D"/>
      <w:kern w:val="32"/>
      <w:sz w:val="36"/>
      <w:szCs w:val="40"/>
      <w:lang w:eastAsia="en-US"/>
    </w:rPr>
  </w:style>
  <w:style w:type="paragraph" w:styleId="Heading2">
    <w:name w:val="heading 2"/>
    <w:next w:val="DHHSbody"/>
    <w:link w:val="Heading2Char"/>
    <w:uiPriority w:val="1"/>
    <w:qFormat/>
    <w:rsid w:val="00B57329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87189D"/>
      <w:sz w:val="28"/>
      <w:szCs w:val="28"/>
      <w:lang w:eastAsia="en-US"/>
    </w:rPr>
  </w:style>
  <w:style w:type="paragraph" w:styleId="Heading3">
    <w:name w:val="heading 3"/>
    <w:next w:val="DHHSbody"/>
    <w:link w:val="Heading3Char"/>
    <w:uiPriority w:val="1"/>
    <w:qFormat/>
    <w:rsid w:val="00152073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sz w:val="24"/>
      <w:szCs w:val="26"/>
      <w:lang w:eastAsia="en-US"/>
    </w:rPr>
  </w:style>
  <w:style w:type="paragraph" w:styleId="Heading4">
    <w:name w:val="heading 4"/>
    <w:next w:val="DHHSbody"/>
    <w:link w:val="Heading4Char"/>
    <w:uiPriority w:val="1"/>
    <w:qFormat/>
    <w:rsid w:val="00152073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ody">
    <w:name w:val="DHHS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FB4769"/>
    <w:rPr>
      <w:rFonts w:ascii="Arial" w:eastAsia="MS Gothic" w:hAnsi="Arial" w:cs="Arial"/>
      <w:bCs/>
      <w:color w:val="87189D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B57329"/>
    <w:rPr>
      <w:rFonts w:ascii="Arial" w:hAnsi="Arial"/>
      <w:b/>
      <w:color w:val="87189D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52073"/>
    <w:rPr>
      <w:rFonts w:ascii="Arial" w:eastAsia="MS Gothic" w:hAnsi="Arial"/>
      <w:b/>
      <w:bCs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52073"/>
    <w:rPr>
      <w:rFonts w:ascii="Arial" w:eastAsia="MS Mincho" w:hAnsi="Arial"/>
      <w:b/>
      <w:bCs/>
      <w:lang w:eastAsia="en-US"/>
    </w:rPr>
  </w:style>
  <w:style w:type="paragraph" w:styleId="Header">
    <w:name w:val="header"/>
    <w:basedOn w:val="DHHSheader"/>
    <w:uiPriority w:val="10"/>
    <w:rsid w:val="00262802"/>
  </w:style>
  <w:style w:type="paragraph" w:styleId="Footer">
    <w:name w:val="footer"/>
    <w:basedOn w:val="DHHSfooter"/>
    <w:uiPriority w:val="8"/>
    <w:rsid w:val="00C27DE9"/>
  </w:style>
  <w:style w:type="character" w:styleId="FollowedHyperlink">
    <w:name w:val="FollowedHyperlink"/>
    <w:uiPriority w:val="99"/>
    <w:rsid w:val="00152073"/>
    <w:rPr>
      <w:color w:val="6633CC"/>
      <w:u w:val="dotted"/>
    </w:rPr>
  </w:style>
  <w:style w:type="paragraph" w:customStyle="1" w:styleId="DHHStabletext6pt">
    <w:name w:val="DHHS table text + 6pt"/>
    <w:basedOn w:val="DHHS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HHSbodynospace">
    <w:name w:val="DHHS body no space"/>
    <w:basedOn w:val="DHHSbody"/>
    <w:uiPriority w:val="1"/>
    <w:rsid w:val="00F772C6"/>
    <w:pPr>
      <w:spacing w:after="0"/>
    </w:pPr>
  </w:style>
  <w:style w:type="paragraph" w:customStyle="1" w:styleId="DHHSbullet1">
    <w:name w:val="DHHS bullet 1"/>
    <w:basedOn w:val="DHHSbody"/>
    <w:qFormat/>
    <w:rsid w:val="0051568D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B57329"/>
    <w:pPr>
      <w:spacing w:before="0" w:after="200"/>
      <w:outlineLvl w:val="9"/>
    </w:pPr>
  </w:style>
  <w:style w:type="character" w:customStyle="1" w:styleId="DHHSTOCheadingfactsheetChar">
    <w:name w:val="DHHS TOC heading fact sheet Char"/>
    <w:link w:val="DHHSTOCheadingfactsheet"/>
    <w:uiPriority w:val="4"/>
    <w:rsid w:val="00B57329"/>
    <w:rPr>
      <w:rFonts w:ascii="Arial" w:hAnsi="Arial"/>
      <w:b/>
      <w:color w:val="87189D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DHHS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DHHStabletext">
    <w:name w:val="DHHS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DHHStablecaption">
    <w:name w:val="DHHS table caption"/>
    <w:next w:val="DHHS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DHHSmainheading">
    <w:name w:val="DHHS main heading"/>
    <w:uiPriority w:val="8"/>
    <w:rsid w:val="004946F4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DHHSaccessibilitypara">
    <w:name w:val="DHHS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DHHSfigurecaption">
    <w:name w:val="DHHS figure caption"/>
    <w:next w:val="DHHS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DHHSbullet2">
    <w:name w:val="DHHS bullet 2"/>
    <w:basedOn w:val="DHHSbody"/>
    <w:uiPriority w:val="2"/>
    <w:qFormat/>
    <w:rsid w:val="0051568D"/>
    <w:pPr>
      <w:numPr>
        <w:ilvl w:val="2"/>
        <w:numId w:val="7"/>
      </w:numPr>
      <w:spacing w:after="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BC6"/>
    <w:rPr>
      <w:rFonts w:ascii="Tahoma" w:hAnsi="Tahoma" w:cs="Tahoma"/>
      <w:sz w:val="16"/>
      <w:szCs w:val="16"/>
      <w:lang w:eastAsia="en-US"/>
    </w:r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DHHStablebullet">
    <w:name w:val="DHHS table bullet"/>
    <w:basedOn w:val="DHHStabletext"/>
    <w:uiPriority w:val="3"/>
    <w:qFormat/>
    <w:rsid w:val="0051568D"/>
    <w:pPr>
      <w:numPr>
        <w:ilvl w:val="6"/>
        <w:numId w:val="7"/>
      </w:numPr>
    </w:pPr>
  </w:style>
  <w:style w:type="table" w:customStyle="1" w:styleId="TableGrid1">
    <w:name w:val="Table Grid1"/>
    <w:basedOn w:val="TableNormal"/>
    <w:next w:val="TableGrid"/>
    <w:rsid w:val="00C15BC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HHStablecolhead">
    <w:name w:val="DHHS table col head"/>
    <w:uiPriority w:val="3"/>
    <w:qFormat/>
    <w:rsid w:val="00CB3285"/>
    <w:pPr>
      <w:spacing w:before="80" w:after="60"/>
    </w:pPr>
    <w:rPr>
      <w:rFonts w:ascii="Arial" w:hAnsi="Arial"/>
      <w:b/>
      <w:color w:val="87189D"/>
      <w:lang w:eastAsia="en-US"/>
    </w:rPr>
  </w:style>
  <w:style w:type="paragraph" w:customStyle="1" w:styleId="DHHSbulletindent">
    <w:name w:val="DHHS bullet indent"/>
    <w:basedOn w:val="DHHSbody"/>
    <w:uiPriority w:val="4"/>
    <w:rsid w:val="0051568D"/>
    <w:pPr>
      <w:numPr>
        <w:ilvl w:val="4"/>
        <w:numId w:val="7"/>
      </w:numPr>
      <w:spacing w:after="40"/>
    </w:pPr>
  </w:style>
  <w:style w:type="character" w:styleId="Hyperlink">
    <w:name w:val="Hyperlink"/>
    <w:uiPriority w:val="99"/>
    <w:rsid w:val="004743DD"/>
    <w:rPr>
      <w:color w:val="3366FF"/>
      <w:u w:val="dotted"/>
    </w:rPr>
  </w:style>
  <w:style w:type="paragraph" w:customStyle="1" w:styleId="DHHSbullet1lastline">
    <w:name w:val="DHHS bullet 1 last line"/>
    <w:basedOn w:val="DHHSbullet1"/>
    <w:qFormat/>
    <w:rsid w:val="0051568D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51568D"/>
    <w:pPr>
      <w:numPr>
        <w:ilvl w:val="3"/>
      </w:numPr>
      <w:spacing w:after="120"/>
    </w:pPr>
  </w:style>
  <w:style w:type="paragraph" w:customStyle="1" w:styleId="DHHSmainsubheading">
    <w:name w:val="DHHS main subheading"/>
    <w:uiPriority w:val="8"/>
    <w:rsid w:val="00AD784C"/>
    <w:rPr>
      <w:rFonts w:ascii="Arial" w:hAnsi="Arial"/>
      <w:color w:val="FFFFFF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DHHS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51568D"/>
    <w:pPr>
      <w:numPr>
        <w:numId w:val="7"/>
      </w:numPr>
    </w:pPr>
  </w:style>
  <w:style w:type="numbering" w:customStyle="1" w:styleId="ZZNumbers">
    <w:name w:val="ZZ Numbers"/>
    <w:rsid w:val="00152073"/>
    <w:pPr>
      <w:numPr>
        <w:numId w:val="8"/>
      </w:numPr>
    </w:pPr>
  </w:style>
  <w:style w:type="paragraph" w:customStyle="1" w:styleId="DHHSbulletindentlastline">
    <w:name w:val="DHHS bullet indent last line"/>
    <w:basedOn w:val="DHHSbody"/>
    <w:uiPriority w:val="4"/>
    <w:rsid w:val="0051568D"/>
    <w:pPr>
      <w:numPr>
        <w:ilvl w:val="5"/>
        <w:numId w:val="7"/>
      </w:numPr>
    </w:pPr>
  </w:style>
  <w:style w:type="paragraph" w:customStyle="1" w:styleId="DHHSnumberdigit">
    <w:name w:val="DHHS number digit"/>
    <w:basedOn w:val="DHHSbody"/>
    <w:uiPriority w:val="2"/>
    <w:rsid w:val="00152073"/>
    <w:pPr>
      <w:numPr>
        <w:numId w:val="8"/>
      </w:numPr>
    </w:pPr>
  </w:style>
  <w:style w:type="paragraph" w:customStyle="1" w:styleId="DHHSnumberloweralphaindent">
    <w:name w:val="DHHS number lower alpha indent"/>
    <w:basedOn w:val="DHHSbody"/>
    <w:uiPriority w:val="3"/>
    <w:rsid w:val="00152073"/>
    <w:pPr>
      <w:numPr>
        <w:ilvl w:val="3"/>
        <w:numId w:val="8"/>
      </w:numPr>
    </w:pPr>
  </w:style>
  <w:style w:type="paragraph" w:customStyle="1" w:styleId="DHHSnumberdigitindent">
    <w:name w:val="DHHS number digit indent"/>
    <w:basedOn w:val="DHHSnumberloweralphaindent"/>
    <w:uiPriority w:val="3"/>
    <w:rsid w:val="00152073"/>
    <w:pPr>
      <w:numPr>
        <w:ilvl w:val="1"/>
      </w:numPr>
    </w:pPr>
  </w:style>
  <w:style w:type="paragraph" w:customStyle="1" w:styleId="DHHSnumberloweralpha">
    <w:name w:val="DHHS number lower alpha"/>
    <w:basedOn w:val="DHHSbody"/>
    <w:uiPriority w:val="3"/>
    <w:rsid w:val="00152073"/>
    <w:pPr>
      <w:numPr>
        <w:ilvl w:val="2"/>
        <w:numId w:val="8"/>
      </w:numPr>
    </w:pPr>
  </w:style>
  <w:style w:type="paragraph" w:customStyle="1" w:styleId="DHHSnumberlowerroman">
    <w:name w:val="DHHS number lower roman"/>
    <w:basedOn w:val="DHHSbody"/>
    <w:uiPriority w:val="3"/>
    <w:rsid w:val="00152073"/>
    <w:pPr>
      <w:numPr>
        <w:ilvl w:val="4"/>
        <w:numId w:val="8"/>
      </w:numPr>
    </w:pPr>
  </w:style>
  <w:style w:type="paragraph" w:customStyle="1" w:styleId="DHHSnumberlowerromanindent">
    <w:name w:val="DHHS number lower roman indent"/>
    <w:basedOn w:val="DHHSbody"/>
    <w:uiPriority w:val="3"/>
    <w:rsid w:val="00152073"/>
    <w:pPr>
      <w:numPr>
        <w:ilvl w:val="5"/>
        <w:numId w:val="8"/>
      </w:numPr>
    </w:pPr>
  </w:style>
  <w:style w:type="paragraph" w:customStyle="1" w:styleId="DHHSquote">
    <w:name w:val="DHHS quote"/>
    <w:basedOn w:val="DHHSbody"/>
    <w:uiPriority w:val="4"/>
    <w:rsid w:val="00152073"/>
    <w:pPr>
      <w:ind w:left="397"/>
    </w:pPr>
    <w:rPr>
      <w:szCs w:val="18"/>
    </w:rPr>
  </w:style>
  <w:style w:type="paragraph" w:customStyle="1" w:styleId="DHHStablefigurenote">
    <w:name w:val="DHHS table/figure note"/>
    <w:uiPriority w:val="4"/>
    <w:rsid w:val="00596A4B"/>
    <w:pPr>
      <w:spacing w:before="60" w:after="60" w:line="240" w:lineRule="exact"/>
    </w:pPr>
    <w:rPr>
      <w:rFonts w:ascii="Arial" w:hAnsi="Arial"/>
      <w:i/>
      <w:sz w:val="18"/>
      <w:lang w:eastAsia="en-US"/>
    </w:rPr>
  </w:style>
  <w:style w:type="paragraph" w:customStyle="1" w:styleId="DHHSbodyaftertablefigure">
    <w:name w:val="DHHS body after table/figure"/>
    <w:basedOn w:val="DHHSbody"/>
    <w:next w:val="DHHSbody"/>
    <w:uiPriority w:val="1"/>
    <w:rsid w:val="00951D50"/>
    <w:pPr>
      <w:spacing w:before="240"/>
    </w:pPr>
  </w:style>
  <w:style w:type="paragraph" w:customStyle="1" w:styleId="DHHSfooter">
    <w:name w:val="DHHS footer"/>
    <w:uiPriority w:val="11"/>
    <w:rsid w:val="0051568D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515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hs.vic.gov.au/officeofprofessionalpractic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hs.vic.gov.au/officeofprofessionalpractic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fficeofprofessionalpractice@dhs.vic.gov.a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nline\TEMPLATES\Visual%20style\DHHS%20Factsheet%2002%20Purple%2026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DHHS Factsheet 02 Purple 2602.dot</Template>
  <TotalTime>0</TotalTime>
  <Pages>3</Pages>
  <Words>512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Health and Human Services</Company>
  <LinksUpToDate>false</LinksUpToDate>
  <CharactersWithSpaces>4223</CharactersWithSpaces>
  <SharedDoc>false</SharedDoc>
  <HyperlinkBase/>
  <HLinks>
    <vt:vector size="48" baseType="variant">
      <vt:variant>
        <vt:i4>2555941</vt:i4>
      </vt:variant>
      <vt:variant>
        <vt:i4>36</vt:i4>
      </vt:variant>
      <vt:variant>
        <vt:i4>0</vt:i4>
      </vt:variant>
      <vt:variant>
        <vt:i4>5</vt:i4>
      </vt:variant>
      <vt:variant>
        <vt:lpwstr>http://survey.tool.tempdomain.info/TakeSurveycss.asp?SurveyID=3K33p3LIm66MG</vt:lpwstr>
      </vt:variant>
      <vt:variant>
        <vt:lpwstr/>
      </vt:variant>
      <vt:variant>
        <vt:i4>3145752</vt:i4>
      </vt:variant>
      <vt:variant>
        <vt:i4>33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6291573</vt:i4>
      </vt:variant>
      <vt:variant>
        <vt:i4>30</vt:i4>
      </vt:variant>
      <vt:variant>
        <vt:i4>0</vt:i4>
      </vt:variant>
      <vt:variant>
        <vt:i4>5</vt:i4>
      </vt:variant>
      <vt:variant>
        <vt:lpwstr>http://intranet.health.vic.gov.au/resources-and-tools/forms-and-templates/microsoft-word-templates</vt:lpwstr>
      </vt:variant>
      <vt:variant>
        <vt:lpwstr/>
      </vt:variant>
      <vt:variant>
        <vt:i4>7536758</vt:i4>
      </vt:variant>
      <vt:variant>
        <vt:i4>27</vt:i4>
      </vt:variant>
      <vt:variant>
        <vt:i4>0</vt:i4>
      </vt:variant>
      <vt:variant>
        <vt:i4>5</vt:i4>
      </vt:variant>
      <vt:variant>
        <vt:lpwstr>http://intranet.dhs.vic.gov.au/resources-and-tools/forms-and-templates/microsoft-word-templates</vt:lpwstr>
      </vt:variant>
      <vt:variant>
        <vt:lpwstr/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_Toc440566511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_Toc440566510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_Toc440566509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_Toc440566508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Hamish Turner</dc:creator>
  <cp:lastModifiedBy>Olvia Fellas</cp:lastModifiedBy>
  <cp:revision>2</cp:revision>
  <cp:lastPrinted>2017-05-25T05:51:00Z</cp:lastPrinted>
  <dcterms:created xsi:type="dcterms:W3CDTF">2017-05-25T06:32:00Z</dcterms:created>
  <dcterms:modified xsi:type="dcterms:W3CDTF">2017-05-25T06:32:00Z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